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C7" w:rsidRPr="00DD19AE" w:rsidRDefault="00451FC7" w:rsidP="00DD19AE">
      <w:pPr>
        <w:pStyle w:val="Nagwek2"/>
        <w:rPr>
          <w:sz w:val="28"/>
          <w:szCs w:val="28"/>
        </w:rPr>
      </w:pPr>
      <w:r w:rsidRPr="00E760F4">
        <w:rPr>
          <w:sz w:val="28"/>
          <w:szCs w:val="28"/>
        </w:rPr>
        <w:t>REGULAMIN GMINNEGO  KONKURSU CZYTELNICZEGO</w:t>
      </w:r>
    </w:p>
    <w:p w:rsidR="00451FC7" w:rsidRPr="00E760F4" w:rsidRDefault="002C6644" w:rsidP="00451FC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V</w:t>
      </w:r>
      <w:r w:rsidR="00E760F4" w:rsidRPr="00E760F4">
        <w:rPr>
          <w:rFonts w:ascii="Arial" w:hAnsi="Arial" w:cs="Arial"/>
          <w:b/>
          <w:bCs/>
          <w:sz w:val="28"/>
          <w:szCs w:val="28"/>
        </w:rPr>
        <w:t xml:space="preserve">   EDYCJA</w:t>
      </w:r>
    </w:p>
    <w:p w:rsidR="00451FC7" w:rsidRPr="0082575B" w:rsidRDefault="00451FC7" w:rsidP="00451FC7">
      <w:pPr>
        <w:rPr>
          <w:i/>
          <w:iCs/>
          <w:sz w:val="28"/>
          <w:szCs w:val="28"/>
        </w:rPr>
      </w:pPr>
      <w:r>
        <w:rPr>
          <w:b/>
          <w:bCs/>
          <w:i/>
          <w:iCs/>
          <w:u w:val="single"/>
        </w:rPr>
        <w:t>Miejsce:</w:t>
      </w:r>
      <w:r>
        <w:rPr>
          <w:b/>
          <w:bCs/>
          <w:i/>
          <w:iCs/>
        </w:rPr>
        <w:t xml:space="preserve">          </w:t>
      </w:r>
      <w:r w:rsidRPr="0082575B">
        <w:rPr>
          <w:i/>
          <w:iCs/>
          <w:sz w:val="28"/>
          <w:szCs w:val="28"/>
        </w:rPr>
        <w:t xml:space="preserve">Gminna Biblioteka Publiczna </w:t>
      </w:r>
    </w:p>
    <w:p w:rsidR="00451FC7" w:rsidRPr="0082575B" w:rsidRDefault="00451FC7" w:rsidP="00451FC7">
      <w:pPr>
        <w:rPr>
          <w:i/>
          <w:iCs/>
          <w:sz w:val="28"/>
          <w:szCs w:val="28"/>
        </w:rPr>
      </w:pPr>
      <w:r w:rsidRPr="0082575B">
        <w:rPr>
          <w:i/>
          <w:iCs/>
          <w:sz w:val="28"/>
          <w:szCs w:val="28"/>
        </w:rPr>
        <w:t xml:space="preserve">                         w Potęgowie   </w:t>
      </w:r>
    </w:p>
    <w:p w:rsidR="00451FC7" w:rsidRPr="0082575B" w:rsidRDefault="00451FC7" w:rsidP="00451FC7">
      <w:pPr>
        <w:rPr>
          <w:i/>
          <w:iCs/>
          <w:sz w:val="28"/>
          <w:szCs w:val="28"/>
        </w:rPr>
      </w:pPr>
      <w:r w:rsidRPr="0082575B">
        <w:rPr>
          <w:i/>
          <w:iCs/>
          <w:sz w:val="28"/>
          <w:szCs w:val="28"/>
        </w:rPr>
        <w:t xml:space="preserve">                         ul. Szkolna 2b      </w:t>
      </w:r>
      <w:r w:rsidRPr="0082575B">
        <w:rPr>
          <w:i/>
          <w:iCs/>
          <w:sz w:val="28"/>
          <w:szCs w:val="28"/>
        </w:rPr>
        <w:tab/>
        <w:t xml:space="preserve">            </w:t>
      </w:r>
    </w:p>
    <w:p w:rsidR="00451FC7" w:rsidRPr="0082575B" w:rsidRDefault="00451FC7" w:rsidP="00451FC7">
      <w:pPr>
        <w:rPr>
          <w:i/>
          <w:iCs/>
          <w:sz w:val="28"/>
          <w:szCs w:val="28"/>
        </w:rPr>
      </w:pPr>
      <w:r>
        <w:rPr>
          <w:b/>
          <w:bCs/>
          <w:i/>
          <w:iCs/>
          <w:u w:val="single"/>
        </w:rPr>
        <w:t>Termin</w:t>
      </w:r>
      <w:r>
        <w:rPr>
          <w:b/>
          <w:bCs/>
          <w:i/>
          <w:iCs/>
        </w:rPr>
        <w:t xml:space="preserve">: </w:t>
      </w:r>
      <w:r>
        <w:rPr>
          <w:b/>
          <w:bCs/>
          <w:i/>
          <w:iCs/>
        </w:rPr>
        <w:tab/>
      </w:r>
      <w:r w:rsidR="002C6644">
        <w:rPr>
          <w:b/>
          <w:i/>
          <w:iCs/>
          <w:sz w:val="28"/>
          <w:szCs w:val="28"/>
        </w:rPr>
        <w:t>21 maja 2019</w:t>
      </w:r>
      <w:r w:rsidRPr="0082575B">
        <w:rPr>
          <w:b/>
          <w:i/>
          <w:iCs/>
          <w:sz w:val="28"/>
          <w:szCs w:val="28"/>
        </w:rPr>
        <w:t xml:space="preserve"> r.</w:t>
      </w:r>
    </w:p>
    <w:p w:rsidR="00451FC7" w:rsidRPr="0082575B" w:rsidRDefault="00451FC7" w:rsidP="00451FC7">
      <w:pPr>
        <w:rPr>
          <w:b/>
          <w:i/>
          <w:iCs/>
          <w:sz w:val="28"/>
          <w:szCs w:val="28"/>
          <w:vertAlign w:val="superscript"/>
        </w:rPr>
      </w:pPr>
      <w:r>
        <w:rPr>
          <w:b/>
          <w:bCs/>
          <w:i/>
          <w:iCs/>
          <w:u w:val="single"/>
        </w:rPr>
        <w:t>Czas trwania:</w:t>
      </w:r>
      <w:r>
        <w:rPr>
          <w:b/>
          <w:bCs/>
          <w:i/>
          <w:iCs/>
        </w:rPr>
        <w:t xml:space="preserve"> </w:t>
      </w:r>
      <w:r w:rsidR="00F469EE">
        <w:rPr>
          <w:b/>
          <w:bCs/>
          <w:i/>
          <w:iCs/>
        </w:rPr>
        <w:t xml:space="preserve">   </w:t>
      </w:r>
      <w:r w:rsidRPr="0082575B">
        <w:rPr>
          <w:b/>
          <w:i/>
          <w:iCs/>
          <w:sz w:val="28"/>
          <w:szCs w:val="28"/>
        </w:rPr>
        <w:t>godz.:     11</w:t>
      </w:r>
      <w:r w:rsidRPr="0082575B">
        <w:rPr>
          <w:b/>
          <w:i/>
          <w:iCs/>
          <w:sz w:val="28"/>
          <w:szCs w:val="28"/>
          <w:vertAlign w:val="superscript"/>
        </w:rPr>
        <w:t>00</w:t>
      </w:r>
      <w:r w:rsidRPr="0082575B">
        <w:rPr>
          <w:b/>
          <w:i/>
          <w:iCs/>
          <w:sz w:val="28"/>
          <w:szCs w:val="28"/>
        </w:rPr>
        <w:t xml:space="preserve"> – 12</w:t>
      </w:r>
      <w:r w:rsidRPr="0082575B">
        <w:rPr>
          <w:b/>
          <w:i/>
          <w:iCs/>
          <w:sz w:val="28"/>
          <w:szCs w:val="28"/>
          <w:vertAlign w:val="superscript"/>
        </w:rPr>
        <w:t>00</w:t>
      </w:r>
    </w:p>
    <w:p w:rsidR="00451FC7" w:rsidRDefault="00451FC7" w:rsidP="00451FC7">
      <w:pPr>
        <w:rPr>
          <w:i/>
          <w:iCs/>
          <w:sz w:val="20"/>
        </w:rPr>
      </w:pPr>
      <w:r>
        <w:rPr>
          <w:b/>
          <w:bCs/>
          <w:i/>
          <w:iCs/>
          <w:u w:val="single"/>
        </w:rPr>
        <w:t>Organizatorzy:</w:t>
      </w:r>
      <w:r>
        <w:rPr>
          <w:i/>
          <w:iCs/>
        </w:rPr>
        <w:t xml:space="preserve">    Gminna Biblioteka Publiczna</w:t>
      </w:r>
      <w:r w:rsidR="002C6644">
        <w:rPr>
          <w:i/>
          <w:iCs/>
        </w:rPr>
        <w:t xml:space="preserve"> w Potęgowie</w:t>
      </w:r>
    </w:p>
    <w:p w:rsidR="00451FC7" w:rsidRDefault="00451FC7" w:rsidP="00451FC7">
      <w:pPr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Cele:</w:t>
      </w:r>
    </w:p>
    <w:p w:rsidR="00451FC7" w:rsidRDefault="00451FC7" w:rsidP="00451FC7">
      <w:pPr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i/>
          <w:iCs/>
        </w:rPr>
        <w:t>rozbudzenie zainteresowań czytelniczych u dzieci,</w:t>
      </w:r>
    </w:p>
    <w:p w:rsidR="00451FC7" w:rsidRDefault="00451FC7" w:rsidP="00451FC7">
      <w:pPr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i/>
          <w:iCs/>
        </w:rPr>
        <w:t xml:space="preserve"> popularyzacja wśród uczniów literatur</w:t>
      </w:r>
      <w:r w:rsidR="002C6644">
        <w:rPr>
          <w:i/>
          <w:iCs/>
        </w:rPr>
        <w:t>y i mobilizowanie do regularnego czytania,</w:t>
      </w:r>
    </w:p>
    <w:p w:rsidR="00451FC7" w:rsidRPr="002C6644" w:rsidRDefault="00451FC7" w:rsidP="00451FC7">
      <w:pPr>
        <w:numPr>
          <w:ilvl w:val="0"/>
          <w:numId w:val="1"/>
        </w:numPr>
        <w:spacing w:after="0" w:line="240" w:lineRule="auto"/>
        <w:rPr>
          <w:b/>
          <w:bCs/>
          <w:i/>
          <w:iCs/>
        </w:rPr>
      </w:pPr>
      <w:r>
        <w:rPr>
          <w:i/>
          <w:iCs/>
        </w:rPr>
        <w:t>rozwijanie sprawności w zakresie  umiejętności pracy z tekstem, budowania poprawnych wypowiedzi , interpretacji,</w:t>
      </w:r>
    </w:p>
    <w:p w:rsidR="00451FC7" w:rsidRDefault="00451FC7" w:rsidP="00451FC7">
      <w:pPr>
        <w:pStyle w:val="Nagwek1"/>
        <w:rPr>
          <w:b w:val="0"/>
          <w:bCs w:val="0"/>
          <w:sz w:val="24"/>
          <w:u w:val="single"/>
        </w:rPr>
      </w:pPr>
      <w:r>
        <w:rPr>
          <w:b w:val="0"/>
          <w:bCs w:val="0"/>
          <w:sz w:val="24"/>
          <w:u w:val="single"/>
        </w:rPr>
        <w:t>Zasady uczestnictwa:</w:t>
      </w:r>
    </w:p>
    <w:p w:rsidR="00451FC7" w:rsidRDefault="00451FC7" w:rsidP="00451FC7">
      <w:pPr>
        <w:numPr>
          <w:ilvl w:val="0"/>
          <w:numId w:val="2"/>
        </w:numPr>
        <w:spacing w:after="0" w:line="240" w:lineRule="auto"/>
      </w:pPr>
      <w:r>
        <w:rPr>
          <w:i/>
          <w:iCs/>
        </w:rPr>
        <w:t>w konkursie biorą udział uczniowie klas II – III szkoły podstawowej,</w:t>
      </w:r>
    </w:p>
    <w:p w:rsidR="00451FC7" w:rsidRPr="00DD19AE" w:rsidRDefault="002C6644" w:rsidP="00451FC7">
      <w:pPr>
        <w:numPr>
          <w:ilvl w:val="0"/>
          <w:numId w:val="2"/>
        </w:numPr>
        <w:spacing w:after="0" w:line="240" w:lineRule="auto"/>
      </w:pPr>
      <w:r>
        <w:rPr>
          <w:i/>
          <w:iCs/>
        </w:rPr>
        <w:t xml:space="preserve">szkoły wyłonią   po jednym uczestniku z </w:t>
      </w:r>
      <w:r w:rsidR="00030CEA">
        <w:rPr>
          <w:i/>
          <w:iCs/>
        </w:rPr>
        <w:t xml:space="preserve">każdej klasy </w:t>
      </w:r>
      <w:r w:rsidR="00451FC7">
        <w:rPr>
          <w:i/>
          <w:iCs/>
        </w:rPr>
        <w:t>II i  III,</w:t>
      </w:r>
    </w:p>
    <w:p w:rsidR="00DD19AE" w:rsidRPr="00AC1BA3" w:rsidRDefault="00DD19AE" w:rsidP="00451FC7">
      <w:pPr>
        <w:numPr>
          <w:ilvl w:val="0"/>
          <w:numId w:val="2"/>
        </w:numPr>
        <w:spacing w:after="0" w:line="240" w:lineRule="auto"/>
      </w:pPr>
      <w:r>
        <w:rPr>
          <w:i/>
          <w:iCs/>
        </w:rPr>
        <w:t xml:space="preserve">w przypadku braku wymaganej liczby uczestników z klasy, istnieje możliwość wytypowania większej liczby </w:t>
      </w:r>
      <w:r w:rsidR="00BB6EA0">
        <w:rPr>
          <w:i/>
          <w:iCs/>
        </w:rPr>
        <w:t xml:space="preserve">uczniów z innej klasy II lub III, maksymalna ilość to czworo uczniów </w:t>
      </w:r>
      <w:r>
        <w:rPr>
          <w:i/>
          <w:iCs/>
        </w:rPr>
        <w:t>ze szkoły,</w:t>
      </w:r>
    </w:p>
    <w:p w:rsidR="002C6644" w:rsidRDefault="002C6644" w:rsidP="008D034A">
      <w:pPr>
        <w:pStyle w:val="Akapitzlis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>konkurs dotyczy znajomości literatury podanej przez organizatora,</w:t>
      </w:r>
    </w:p>
    <w:p w:rsidR="002C6644" w:rsidRDefault="002C6644" w:rsidP="008D034A">
      <w:pPr>
        <w:pStyle w:val="Akapitzlis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 xml:space="preserve">uczestnicy będą odpowiadać na pytania dotyczące przeczytanych pozycji książkowych w formie pisemnej: </w:t>
      </w:r>
      <w:r>
        <w:rPr>
          <w:bCs/>
          <w:i/>
          <w:iCs/>
        </w:rPr>
        <w:br/>
        <w:t>I etap – test,</w:t>
      </w:r>
    </w:p>
    <w:p w:rsidR="002C6644" w:rsidRPr="00AF7591" w:rsidRDefault="002C6644" w:rsidP="00AF7591">
      <w:pPr>
        <w:pStyle w:val="Akapitzlist"/>
        <w:ind w:left="502"/>
        <w:rPr>
          <w:bCs/>
          <w:i/>
          <w:iCs/>
        </w:rPr>
      </w:pPr>
      <w:r>
        <w:rPr>
          <w:bCs/>
          <w:i/>
          <w:iCs/>
        </w:rPr>
        <w:t>II etap – krzyżówka</w:t>
      </w:r>
    </w:p>
    <w:p w:rsidR="00AF7591" w:rsidRDefault="00AF7591" w:rsidP="008D034A">
      <w:pPr>
        <w:pStyle w:val="Akapitzlis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>za każdą poprawną odpowiedź uczestnik otrzymuje 1 punkt,</w:t>
      </w:r>
    </w:p>
    <w:p w:rsidR="00AF7591" w:rsidRDefault="00AF7591" w:rsidP="008D034A">
      <w:pPr>
        <w:pStyle w:val="Akapitzlis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>nagrodzone są trzy pierwsze miejsca (pod uwagę  brana jest liczba punktów),</w:t>
      </w:r>
    </w:p>
    <w:p w:rsidR="00AF7591" w:rsidRDefault="00030CEA" w:rsidP="008D034A">
      <w:pPr>
        <w:pStyle w:val="Akapitzlis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>w przypadku remisu uczestnicy będą odpowiadać ustnie na pytania dodatkowe,</w:t>
      </w:r>
    </w:p>
    <w:p w:rsidR="00AF7591" w:rsidRDefault="00AF7591" w:rsidP="008D034A">
      <w:pPr>
        <w:pStyle w:val="Akapitzlis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>nad prawidłowym przebiegiem konkursu czuwa komisja,</w:t>
      </w:r>
    </w:p>
    <w:p w:rsidR="00030CEA" w:rsidRPr="00AF7591" w:rsidRDefault="00030CEA" w:rsidP="008D034A">
      <w:pPr>
        <w:pStyle w:val="Akapitzlis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>po zakończeniu rozwiązywania testu przez wszystkich uczestników komisja ocenia prace i oblicza sumę uzyskanych punktów,</w:t>
      </w:r>
    </w:p>
    <w:p w:rsidR="008D034A" w:rsidRDefault="008D034A" w:rsidP="008D034A">
      <w:pPr>
        <w:pStyle w:val="Akapitzlist"/>
        <w:numPr>
          <w:ilvl w:val="0"/>
          <w:numId w:val="2"/>
        </w:numPr>
        <w:rPr>
          <w:bCs/>
          <w:i/>
          <w:iCs/>
        </w:rPr>
      </w:pPr>
      <w:r w:rsidRPr="008D034A">
        <w:rPr>
          <w:i/>
          <w:iCs/>
        </w:rPr>
        <w:t xml:space="preserve">laureaci otrzymają </w:t>
      </w:r>
      <w:r w:rsidRPr="008D034A">
        <w:rPr>
          <w:bCs/>
          <w:i/>
          <w:iCs/>
        </w:rPr>
        <w:t>dyplomy</w:t>
      </w:r>
      <w:r w:rsidR="000F0A90">
        <w:rPr>
          <w:bCs/>
          <w:i/>
          <w:iCs/>
        </w:rPr>
        <w:t>,</w:t>
      </w:r>
      <w:r w:rsidR="00B8292C">
        <w:rPr>
          <w:bCs/>
          <w:i/>
          <w:iCs/>
        </w:rPr>
        <w:t xml:space="preserve"> nagrody książkowe or</w:t>
      </w:r>
      <w:r w:rsidR="00030CEA">
        <w:rPr>
          <w:bCs/>
          <w:i/>
          <w:iCs/>
        </w:rPr>
        <w:t>az tytuł najlepszego czytelnika,</w:t>
      </w:r>
    </w:p>
    <w:p w:rsidR="000F0A90" w:rsidRDefault="000F0A90" w:rsidP="008D034A">
      <w:pPr>
        <w:pStyle w:val="Akapitzlist"/>
        <w:numPr>
          <w:ilvl w:val="0"/>
          <w:numId w:val="2"/>
        </w:numPr>
        <w:rPr>
          <w:bCs/>
          <w:i/>
          <w:iCs/>
        </w:rPr>
      </w:pPr>
      <w:r>
        <w:rPr>
          <w:bCs/>
          <w:i/>
          <w:iCs/>
        </w:rPr>
        <w:t xml:space="preserve">regulamin oraz protokół z konkursu dostępne będą na stronie internetowej biblioteki </w:t>
      </w:r>
    </w:p>
    <w:p w:rsidR="000F0A90" w:rsidRPr="000F0A90" w:rsidRDefault="000F0A90" w:rsidP="000F0A90">
      <w:pPr>
        <w:pStyle w:val="Akapitzlist"/>
        <w:rPr>
          <w:bCs/>
          <w:i/>
          <w:iCs/>
          <w:u w:val="single"/>
        </w:rPr>
      </w:pPr>
      <w:r w:rsidRPr="000F0A90">
        <w:rPr>
          <w:bCs/>
          <w:i/>
          <w:iCs/>
          <w:u w:val="single"/>
        </w:rPr>
        <w:t>http://www.</w:t>
      </w:r>
      <w:r>
        <w:rPr>
          <w:bCs/>
          <w:i/>
          <w:iCs/>
          <w:u w:val="single"/>
        </w:rPr>
        <w:t>gbppotegowo.naszabiblioteka.com</w:t>
      </w:r>
    </w:p>
    <w:p w:rsidR="008D034A" w:rsidRPr="00030CEA" w:rsidRDefault="00451FC7" w:rsidP="00030CEA">
      <w:pPr>
        <w:numPr>
          <w:ilvl w:val="0"/>
          <w:numId w:val="2"/>
        </w:numPr>
        <w:spacing w:after="0" w:line="240" w:lineRule="auto"/>
        <w:rPr>
          <w:b/>
          <w:bCs/>
        </w:rPr>
      </w:pPr>
      <w:r>
        <w:rPr>
          <w:i/>
          <w:iCs/>
        </w:rPr>
        <w:t xml:space="preserve">zgłoszenia przyjmowane będą do dnia  </w:t>
      </w:r>
      <w:r w:rsidR="00030CEA">
        <w:rPr>
          <w:b/>
          <w:i/>
          <w:iCs/>
        </w:rPr>
        <w:t>14</w:t>
      </w:r>
      <w:r w:rsidRPr="00451FC7">
        <w:rPr>
          <w:b/>
          <w:bCs/>
          <w:i/>
          <w:iCs/>
        </w:rPr>
        <w:t xml:space="preserve"> </w:t>
      </w:r>
      <w:r w:rsidR="00030CEA">
        <w:rPr>
          <w:b/>
          <w:bCs/>
          <w:i/>
          <w:iCs/>
        </w:rPr>
        <w:t>maja 2019</w:t>
      </w:r>
      <w:r>
        <w:rPr>
          <w:b/>
          <w:bCs/>
          <w:i/>
          <w:iCs/>
        </w:rPr>
        <w:t xml:space="preserve"> r.</w:t>
      </w:r>
      <w:r>
        <w:rPr>
          <w:bCs/>
          <w:i/>
          <w:iCs/>
        </w:rPr>
        <w:t xml:space="preserve"> –</w:t>
      </w:r>
      <w:r w:rsidR="00030CEA">
        <w:rPr>
          <w:bCs/>
          <w:i/>
          <w:iCs/>
        </w:rPr>
        <w:t xml:space="preserve"> drogą elektroniczną </w:t>
      </w:r>
      <w:r w:rsidRPr="00451FC7">
        <w:rPr>
          <w:bCs/>
          <w:i/>
          <w:iCs/>
          <w:u w:val="single"/>
        </w:rPr>
        <w:t>bibliotekapotegowo@wp.pl</w:t>
      </w:r>
      <w:r w:rsidR="00030CEA">
        <w:rPr>
          <w:bCs/>
          <w:i/>
          <w:iCs/>
        </w:rPr>
        <w:t xml:space="preserve"> ,  telefonicznie -</w:t>
      </w:r>
      <w:r w:rsidRPr="00030CEA">
        <w:rPr>
          <w:bCs/>
          <w:i/>
          <w:iCs/>
        </w:rPr>
        <w:t xml:space="preserve">  59 811-56-99  </w:t>
      </w:r>
      <w:r w:rsidR="008D034A" w:rsidRPr="00030CEA">
        <w:rPr>
          <w:bCs/>
          <w:i/>
          <w:iCs/>
        </w:rPr>
        <w:t xml:space="preserve"> </w:t>
      </w:r>
      <w:r w:rsidR="00030CEA">
        <w:rPr>
          <w:bCs/>
          <w:i/>
          <w:iCs/>
        </w:rPr>
        <w:t>lub osobiście przez przedstawicieli szkól</w:t>
      </w:r>
    </w:p>
    <w:p w:rsidR="00451FC7" w:rsidRDefault="00030CEA" w:rsidP="00451FC7">
      <w:pPr>
        <w:ind w:left="720"/>
      </w:pPr>
      <w:r>
        <w:rPr>
          <w:i/>
          <w:iCs/>
        </w:rPr>
        <w:t>U</w:t>
      </w:r>
      <w:r w:rsidR="00451FC7">
        <w:rPr>
          <w:i/>
          <w:iCs/>
        </w:rPr>
        <w:t>czestników prosimy o zabranie ze sobą przyborów do pisania</w:t>
      </w:r>
      <w:r>
        <w:rPr>
          <w:i/>
          <w:iCs/>
        </w:rPr>
        <w:t>.</w:t>
      </w:r>
    </w:p>
    <w:p w:rsidR="000F0A90" w:rsidRPr="000F0A90" w:rsidRDefault="000F0A90" w:rsidP="000F0A90">
      <w:pPr>
        <w:spacing w:after="0" w:line="240" w:lineRule="auto"/>
        <w:ind w:left="720"/>
      </w:pPr>
    </w:p>
    <w:p w:rsidR="00F34D57" w:rsidRPr="0097747C" w:rsidRDefault="00030CEA" w:rsidP="00030CEA">
      <w:pPr>
        <w:spacing w:after="0" w:line="240" w:lineRule="auto"/>
        <w:rPr>
          <w:b/>
          <w:sz w:val="28"/>
          <w:szCs w:val="28"/>
        </w:rPr>
      </w:pPr>
      <w:r w:rsidRPr="0097747C">
        <w:rPr>
          <w:b/>
          <w:i/>
          <w:iCs/>
          <w:sz w:val="28"/>
          <w:szCs w:val="28"/>
        </w:rPr>
        <w:t xml:space="preserve"> </w:t>
      </w:r>
      <w:r w:rsidR="0097747C" w:rsidRPr="0097747C">
        <w:rPr>
          <w:b/>
          <w:i/>
          <w:iCs/>
          <w:sz w:val="28"/>
          <w:szCs w:val="28"/>
        </w:rPr>
        <w:t>Literatura obowiązująca w konkursie</w:t>
      </w:r>
      <w:r w:rsidR="0097747C">
        <w:rPr>
          <w:b/>
          <w:i/>
          <w:iCs/>
          <w:sz w:val="28"/>
          <w:szCs w:val="28"/>
        </w:rPr>
        <w:t>:</w:t>
      </w:r>
    </w:p>
    <w:p w:rsidR="00F34D57" w:rsidRDefault="00F34D57" w:rsidP="00F34D57">
      <w:pPr>
        <w:spacing w:after="0" w:line="240" w:lineRule="auto"/>
        <w:ind w:left="720"/>
      </w:pPr>
    </w:p>
    <w:p w:rsidR="00F469EE" w:rsidRDefault="00F469EE" w:rsidP="00F34D57">
      <w:pPr>
        <w:spacing w:after="0" w:line="240" w:lineRule="auto"/>
        <w:ind w:left="720"/>
      </w:pPr>
    </w:p>
    <w:p w:rsidR="00F469EE" w:rsidRDefault="00F469EE" w:rsidP="00F34D57">
      <w:pPr>
        <w:spacing w:after="0" w:line="240" w:lineRule="auto"/>
        <w:ind w:left="720"/>
      </w:pPr>
    </w:p>
    <w:p w:rsidR="00F469EE" w:rsidRDefault="00F469EE" w:rsidP="00F34D57">
      <w:pPr>
        <w:spacing w:after="0" w:line="240" w:lineRule="auto"/>
        <w:ind w:left="720"/>
        <w:rPr>
          <w:sz w:val="28"/>
          <w:szCs w:val="28"/>
        </w:rPr>
      </w:pPr>
    </w:p>
    <w:p w:rsidR="00451FC7" w:rsidRDefault="00F34D57" w:rsidP="00F34D57">
      <w:pPr>
        <w:spacing w:after="0" w:line="240" w:lineRule="auto"/>
        <w:ind w:left="720"/>
        <w:rPr>
          <w:sz w:val="28"/>
          <w:szCs w:val="28"/>
        </w:rPr>
      </w:pPr>
      <w:r w:rsidRPr="000F0A90">
        <w:rPr>
          <w:sz w:val="28"/>
          <w:szCs w:val="28"/>
        </w:rPr>
        <w:t>klasa II:</w:t>
      </w:r>
    </w:p>
    <w:p w:rsidR="00F469EE" w:rsidRDefault="00F469EE" w:rsidP="00F34D57">
      <w:pPr>
        <w:spacing w:after="0" w:line="240" w:lineRule="auto"/>
        <w:ind w:left="720"/>
        <w:rPr>
          <w:sz w:val="28"/>
          <w:szCs w:val="28"/>
        </w:rPr>
      </w:pPr>
    </w:p>
    <w:p w:rsidR="00F469EE" w:rsidRPr="000F0A90" w:rsidRDefault="00F469EE" w:rsidP="00F34D57">
      <w:pPr>
        <w:spacing w:after="0" w:line="240" w:lineRule="auto"/>
        <w:ind w:left="720"/>
        <w:rPr>
          <w:sz w:val="28"/>
          <w:szCs w:val="28"/>
        </w:rPr>
      </w:pPr>
    </w:p>
    <w:p w:rsidR="00F34D57" w:rsidRDefault="00F34D57" w:rsidP="00F34D57">
      <w:pPr>
        <w:spacing w:after="0" w:line="240" w:lineRule="auto"/>
        <w:ind w:left="720"/>
      </w:pPr>
    </w:p>
    <w:p w:rsidR="00AC1BA3" w:rsidRDefault="000F0A90" w:rsidP="00F34D57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C1BA3">
        <w:rPr>
          <w:sz w:val="28"/>
          <w:szCs w:val="28"/>
        </w:rPr>
        <w:t xml:space="preserve">          </w:t>
      </w:r>
      <w:r w:rsidR="0097747C">
        <w:rPr>
          <w:sz w:val="28"/>
          <w:szCs w:val="28"/>
        </w:rPr>
        <w:t>W. Cichoń</w:t>
      </w:r>
      <w:r w:rsidR="00F469EE" w:rsidRPr="00AC1BA3">
        <w:rPr>
          <w:sz w:val="28"/>
          <w:szCs w:val="28"/>
        </w:rPr>
        <w:t xml:space="preserve">    –       „</w:t>
      </w:r>
      <w:r w:rsidR="0097747C">
        <w:rPr>
          <w:sz w:val="28"/>
          <w:szCs w:val="28"/>
        </w:rPr>
        <w:t>Cukierku, Ty Łobuzie!</w:t>
      </w:r>
      <w:r w:rsidR="00AC1BA3">
        <w:rPr>
          <w:sz w:val="28"/>
          <w:szCs w:val="28"/>
        </w:rPr>
        <w:t xml:space="preserve"> „</w:t>
      </w:r>
    </w:p>
    <w:p w:rsidR="00F34D57" w:rsidRPr="00AC1BA3" w:rsidRDefault="000F0A90" w:rsidP="00F34D57">
      <w:pPr>
        <w:pStyle w:val="Akapitzlist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AC1BA3">
        <w:rPr>
          <w:sz w:val="28"/>
          <w:szCs w:val="28"/>
        </w:rPr>
        <w:t xml:space="preserve">          </w:t>
      </w:r>
      <w:r w:rsidR="0097747C">
        <w:rPr>
          <w:sz w:val="28"/>
          <w:szCs w:val="28"/>
        </w:rPr>
        <w:t>M. Krajewska – „Mój młodszy brat”</w:t>
      </w:r>
    </w:p>
    <w:p w:rsidR="00A3775F" w:rsidRPr="00A3775F" w:rsidRDefault="00A3775F" w:rsidP="00A3775F">
      <w:pPr>
        <w:spacing w:after="0" w:line="240" w:lineRule="auto"/>
        <w:rPr>
          <w:sz w:val="28"/>
          <w:szCs w:val="28"/>
        </w:rPr>
      </w:pPr>
    </w:p>
    <w:p w:rsidR="00A3775F" w:rsidRDefault="00A3775F" w:rsidP="00A3775F">
      <w:pPr>
        <w:spacing w:after="0" w:line="240" w:lineRule="auto"/>
      </w:pPr>
    </w:p>
    <w:p w:rsidR="00A3775F" w:rsidRDefault="00A3775F" w:rsidP="00A3775F">
      <w:pPr>
        <w:spacing w:after="0" w:line="240" w:lineRule="auto"/>
      </w:pPr>
    </w:p>
    <w:p w:rsidR="008D034A" w:rsidRDefault="008D034A" w:rsidP="008D034A">
      <w:pPr>
        <w:pStyle w:val="Akapitzlist"/>
        <w:spacing w:after="0" w:line="240" w:lineRule="auto"/>
      </w:pPr>
    </w:p>
    <w:p w:rsidR="00F34D57" w:rsidRPr="000F0A90" w:rsidRDefault="00F34D57" w:rsidP="00F34D57">
      <w:pPr>
        <w:pStyle w:val="Akapitzlist"/>
        <w:spacing w:after="0" w:line="240" w:lineRule="auto"/>
        <w:rPr>
          <w:sz w:val="28"/>
          <w:szCs w:val="28"/>
        </w:rPr>
      </w:pPr>
      <w:r w:rsidRPr="000F0A90">
        <w:rPr>
          <w:sz w:val="28"/>
          <w:szCs w:val="28"/>
        </w:rPr>
        <w:t>Klasa III</w:t>
      </w:r>
    </w:p>
    <w:p w:rsidR="00F34D57" w:rsidRDefault="00F34D57" w:rsidP="00F34D57">
      <w:pPr>
        <w:pStyle w:val="Akapitzlist"/>
        <w:spacing w:after="0" w:line="240" w:lineRule="auto"/>
      </w:pPr>
    </w:p>
    <w:p w:rsidR="00F34D57" w:rsidRDefault="0097747C" w:rsidP="0097747C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97747C">
        <w:rPr>
          <w:sz w:val="28"/>
          <w:szCs w:val="28"/>
        </w:rPr>
        <w:t>J. Pa</w:t>
      </w:r>
      <w:r w:rsidR="00FF5E3D">
        <w:rPr>
          <w:sz w:val="28"/>
          <w:szCs w:val="28"/>
        </w:rPr>
        <w:t>p</w:t>
      </w:r>
      <w:r w:rsidRPr="0097747C">
        <w:rPr>
          <w:sz w:val="28"/>
          <w:szCs w:val="28"/>
        </w:rPr>
        <w:t>uzińska – „</w:t>
      </w:r>
      <w:proofErr w:type="spellStart"/>
      <w:r w:rsidRPr="0097747C">
        <w:rPr>
          <w:sz w:val="28"/>
          <w:szCs w:val="28"/>
        </w:rPr>
        <w:t>Asiunia</w:t>
      </w:r>
      <w:proofErr w:type="spellEnd"/>
      <w:r w:rsidRPr="0097747C">
        <w:rPr>
          <w:sz w:val="28"/>
          <w:szCs w:val="28"/>
        </w:rPr>
        <w:t>”</w:t>
      </w:r>
    </w:p>
    <w:p w:rsidR="0097747C" w:rsidRPr="0097747C" w:rsidRDefault="0097747C" w:rsidP="0097747C">
      <w:pPr>
        <w:pStyle w:val="Akapitzlist"/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G. </w:t>
      </w:r>
      <w:proofErr w:type="spellStart"/>
      <w:r>
        <w:rPr>
          <w:sz w:val="28"/>
          <w:szCs w:val="28"/>
        </w:rPr>
        <w:t>Kasdepke</w:t>
      </w:r>
      <w:proofErr w:type="spellEnd"/>
      <w:r>
        <w:rPr>
          <w:sz w:val="28"/>
          <w:szCs w:val="28"/>
        </w:rPr>
        <w:t xml:space="preserve"> – „Detektyw Pozytywka”</w:t>
      </w: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 w:rsidP="00451FC7">
      <w:pPr>
        <w:pStyle w:val="Tytu"/>
        <w:rPr>
          <w:sz w:val="28"/>
        </w:rPr>
      </w:pPr>
    </w:p>
    <w:p w:rsidR="00451FC7" w:rsidRDefault="00451FC7"/>
    <w:sectPr w:rsidR="00451FC7" w:rsidSect="00A91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451D"/>
    <w:multiLevelType w:val="hybridMultilevel"/>
    <w:tmpl w:val="7DE2D9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CC3878"/>
    <w:multiLevelType w:val="hybridMultilevel"/>
    <w:tmpl w:val="3800DA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A705F"/>
    <w:multiLevelType w:val="hybridMultilevel"/>
    <w:tmpl w:val="0B6EB546"/>
    <w:lvl w:ilvl="0" w:tplc="57A83B16">
      <w:start w:val="13"/>
      <w:numFmt w:val="upperLetter"/>
      <w:lvlText w:val="%1.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B5435E7"/>
    <w:multiLevelType w:val="hybridMultilevel"/>
    <w:tmpl w:val="7034D7C6"/>
    <w:lvl w:ilvl="0" w:tplc="04150001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4">
    <w:nsid w:val="586B5753"/>
    <w:multiLevelType w:val="hybridMultilevel"/>
    <w:tmpl w:val="A64C3E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DA1115"/>
    <w:multiLevelType w:val="hybridMultilevel"/>
    <w:tmpl w:val="0136D2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0413199"/>
    <w:multiLevelType w:val="hybridMultilevel"/>
    <w:tmpl w:val="2D28A1BC"/>
    <w:lvl w:ilvl="0" w:tplc="0415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ACE65F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3EEA"/>
    <w:rsid w:val="00030CEA"/>
    <w:rsid w:val="000E06F7"/>
    <w:rsid w:val="000F0A90"/>
    <w:rsid w:val="0016474B"/>
    <w:rsid w:val="001D3A83"/>
    <w:rsid w:val="002867BD"/>
    <w:rsid w:val="002C6644"/>
    <w:rsid w:val="00383EEA"/>
    <w:rsid w:val="00451FC7"/>
    <w:rsid w:val="004F6001"/>
    <w:rsid w:val="00502F55"/>
    <w:rsid w:val="00526A76"/>
    <w:rsid w:val="0069700F"/>
    <w:rsid w:val="0073762A"/>
    <w:rsid w:val="0082575B"/>
    <w:rsid w:val="008D034A"/>
    <w:rsid w:val="009101F2"/>
    <w:rsid w:val="0097747C"/>
    <w:rsid w:val="00A3775F"/>
    <w:rsid w:val="00A9178E"/>
    <w:rsid w:val="00AC03DF"/>
    <w:rsid w:val="00AC120B"/>
    <w:rsid w:val="00AC1BA3"/>
    <w:rsid w:val="00AF7591"/>
    <w:rsid w:val="00B8292C"/>
    <w:rsid w:val="00BB6EA0"/>
    <w:rsid w:val="00DD19AE"/>
    <w:rsid w:val="00DF4D71"/>
    <w:rsid w:val="00E03CE4"/>
    <w:rsid w:val="00E760F4"/>
    <w:rsid w:val="00F34D57"/>
    <w:rsid w:val="00F469EE"/>
    <w:rsid w:val="00FF5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178E"/>
  </w:style>
  <w:style w:type="paragraph" w:styleId="Nagwek1">
    <w:name w:val="heading 1"/>
    <w:basedOn w:val="Normalny"/>
    <w:link w:val="Nagwek1Znak"/>
    <w:uiPriority w:val="9"/>
    <w:qFormat/>
    <w:rsid w:val="00383E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51F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83EE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51F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link w:val="TytuZnak"/>
    <w:qFormat/>
    <w:rsid w:val="00451FC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451F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451FC7"/>
    <w:pPr>
      <w:spacing w:after="0" w:line="240" w:lineRule="auto"/>
      <w:ind w:left="360" w:firstLine="348"/>
      <w:jc w:val="both"/>
    </w:pPr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51FC7"/>
    <w:rPr>
      <w:rFonts w:ascii="Times New Roman" w:eastAsia="Times New Roman" w:hAnsi="Times New Roman" w:cs="Times New Roman"/>
      <w:i/>
      <w:iCs/>
      <w:sz w:val="28"/>
      <w:szCs w:val="24"/>
      <w:lang w:eastAsia="pl-PL"/>
    </w:rPr>
  </w:style>
  <w:style w:type="character" w:styleId="Hipercze">
    <w:name w:val="Hyperlink"/>
    <w:rsid w:val="00451FC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F34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5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311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13</cp:revision>
  <cp:lastPrinted>2016-03-11T18:41:00Z</cp:lastPrinted>
  <dcterms:created xsi:type="dcterms:W3CDTF">2016-03-08T20:43:00Z</dcterms:created>
  <dcterms:modified xsi:type="dcterms:W3CDTF">2019-03-26T14:34:00Z</dcterms:modified>
</cp:coreProperties>
</file>